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C1B8" w14:textId="77777777" w:rsidR="004F2FE6" w:rsidRDefault="0080405E">
      <w:pPr>
        <w:pStyle w:val="Heading1"/>
        <w:rPr>
          <w:sz w:val="28"/>
          <w:szCs w:val="28"/>
        </w:rPr>
      </w:pPr>
      <w:r>
        <w:rPr>
          <w:noProof/>
          <w:sz w:val="28"/>
          <w:szCs w:val="28"/>
        </w:rPr>
        <w:drawing>
          <wp:anchor distT="114300" distB="114300" distL="114300" distR="114300" simplePos="0" relativeHeight="251658240" behindDoc="1" locked="0" layoutInCell="1" hidden="0" allowOverlap="1" wp14:anchorId="6DC7A42A" wp14:editId="7322C09A">
            <wp:simplePos x="0" y="0"/>
            <wp:positionH relativeFrom="page">
              <wp:posOffset>3124199</wp:posOffset>
            </wp:positionH>
            <wp:positionV relativeFrom="margin">
              <wp:align>top</wp:align>
            </wp:positionV>
            <wp:extent cx="1503045" cy="1468515"/>
            <wp:effectExtent l="0" t="0" r="1905"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03045" cy="1468515"/>
                    </a:xfrm>
                    <a:prstGeom prst="rect">
                      <a:avLst/>
                    </a:prstGeom>
                    <a:ln/>
                  </pic:spPr>
                </pic:pic>
              </a:graphicData>
            </a:graphic>
            <wp14:sizeRelH relativeFrom="margin">
              <wp14:pctWidth>0</wp14:pctWidth>
            </wp14:sizeRelH>
            <wp14:sizeRelV relativeFrom="margin">
              <wp14:pctHeight>0</wp14:pctHeight>
            </wp14:sizeRelV>
          </wp:anchor>
        </w:drawing>
      </w:r>
    </w:p>
    <w:p w14:paraId="7124A28E" w14:textId="77777777" w:rsidR="004F2FE6" w:rsidRDefault="004F2FE6">
      <w:pPr>
        <w:pStyle w:val="Heading1"/>
        <w:jc w:val="center"/>
        <w:rPr>
          <w:sz w:val="28"/>
          <w:szCs w:val="28"/>
        </w:rPr>
      </w:pPr>
    </w:p>
    <w:p w14:paraId="257D2563" w14:textId="77777777" w:rsidR="004F2FE6" w:rsidRDefault="004F2FE6">
      <w:pPr>
        <w:pStyle w:val="Heading1"/>
        <w:jc w:val="center"/>
        <w:rPr>
          <w:sz w:val="28"/>
          <w:szCs w:val="28"/>
        </w:rPr>
      </w:pPr>
    </w:p>
    <w:p w14:paraId="4D100DEC" w14:textId="77777777" w:rsidR="004F2FE6" w:rsidRDefault="004F2FE6">
      <w:pPr>
        <w:pStyle w:val="Heading1"/>
        <w:jc w:val="center"/>
        <w:rPr>
          <w:sz w:val="28"/>
          <w:szCs w:val="28"/>
        </w:rPr>
      </w:pPr>
    </w:p>
    <w:p w14:paraId="7BF2F118" w14:textId="77777777" w:rsidR="004F2FE6" w:rsidRDefault="004F2FE6">
      <w:pPr>
        <w:pStyle w:val="Heading1"/>
        <w:jc w:val="center"/>
        <w:rPr>
          <w:sz w:val="28"/>
          <w:szCs w:val="28"/>
        </w:rPr>
      </w:pPr>
    </w:p>
    <w:p w14:paraId="3218282C" w14:textId="77777777" w:rsidR="004F2FE6" w:rsidRDefault="004F2FE6">
      <w:pPr>
        <w:pStyle w:val="Heading1"/>
        <w:jc w:val="center"/>
        <w:rPr>
          <w:sz w:val="28"/>
          <w:szCs w:val="28"/>
        </w:rPr>
      </w:pPr>
    </w:p>
    <w:p w14:paraId="63C9DC99" w14:textId="1743C6E3" w:rsidR="004F2FE6" w:rsidRDefault="0080405E">
      <w:pPr>
        <w:pStyle w:val="Heading1"/>
        <w:jc w:val="center"/>
        <w:rPr>
          <w:sz w:val="28"/>
          <w:szCs w:val="28"/>
        </w:rPr>
      </w:pPr>
      <w:r>
        <w:rPr>
          <w:sz w:val="28"/>
          <w:szCs w:val="28"/>
        </w:rPr>
        <w:t xml:space="preserve"> </w:t>
      </w:r>
    </w:p>
    <w:p w14:paraId="5220D7C3" w14:textId="77777777" w:rsidR="004F2FE6" w:rsidRDefault="004F2FE6">
      <w:pPr>
        <w:pStyle w:val="Heading1"/>
        <w:jc w:val="center"/>
        <w:rPr>
          <w:sz w:val="28"/>
          <w:szCs w:val="28"/>
        </w:rPr>
      </w:pPr>
    </w:p>
    <w:p w14:paraId="5102292F" w14:textId="77777777" w:rsidR="004F2FE6" w:rsidRDefault="004F2FE6">
      <w:pPr>
        <w:pStyle w:val="Heading1"/>
        <w:jc w:val="center"/>
        <w:rPr>
          <w:sz w:val="28"/>
          <w:szCs w:val="28"/>
        </w:rPr>
      </w:pPr>
    </w:p>
    <w:p w14:paraId="5AF2C5A4" w14:textId="77777777" w:rsidR="004F2FE6" w:rsidRDefault="0080405E">
      <w:pPr>
        <w:pStyle w:val="Heading1"/>
        <w:jc w:val="center"/>
        <w:rPr>
          <w:sz w:val="28"/>
          <w:szCs w:val="28"/>
        </w:rPr>
      </w:pPr>
      <w:r>
        <w:rPr>
          <w:sz w:val="28"/>
          <w:szCs w:val="28"/>
        </w:rPr>
        <w:t>Recruitment Industry Awards 2022</w:t>
      </w:r>
    </w:p>
    <w:p w14:paraId="2E950F0D" w14:textId="77777777" w:rsidR="004F2FE6" w:rsidRDefault="0080405E">
      <w:pPr>
        <w:pStyle w:val="Heading1"/>
        <w:jc w:val="center"/>
        <w:rPr>
          <w:i/>
        </w:rPr>
      </w:pPr>
      <w:r>
        <w:rPr>
          <w:i/>
        </w:rPr>
        <w:t>In association with – Bullhorn, LinkedIn &amp; The Irish Independent</w:t>
      </w:r>
    </w:p>
    <w:p w14:paraId="276F43D6" w14:textId="1605A798" w:rsidR="004F2FE6" w:rsidRDefault="0080405E">
      <w:pPr>
        <w:jc w:val="center"/>
        <w:rPr>
          <w:rFonts w:ascii="Arial" w:eastAsia="Arial" w:hAnsi="Arial" w:cs="Arial"/>
          <w:b/>
          <w:color w:val="17365D"/>
          <w:sz w:val="28"/>
          <w:szCs w:val="28"/>
        </w:rPr>
      </w:pPr>
      <w:r>
        <w:rPr>
          <w:rFonts w:ascii="Arial" w:eastAsia="Arial" w:hAnsi="Arial" w:cs="Arial"/>
          <w:b/>
          <w:sz w:val="28"/>
          <w:szCs w:val="28"/>
        </w:rPr>
        <w:t xml:space="preserve">Award Category: </w:t>
      </w:r>
      <w:r w:rsidR="003E43D3">
        <w:rPr>
          <w:rFonts w:ascii="Arial" w:eastAsia="Arial" w:hAnsi="Arial" w:cs="Arial"/>
          <w:b/>
          <w:color w:val="17365D"/>
          <w:sz w:val="28"/>
          <w:szCs w:val="28"/>
        </w:rPr>
        <w:t>Best Back Office Team</w:t>
      </w:r>
      <w:r>
        <w:rPr>
          <w:rFonts w:ascii="Arial" w:eastAsia="Arial" w:hAnsi="Arial" w:cs="Arial"/>
          <w:b/>
          <w:color w:val="17365D"/>
          <w:sz w:val="28"/>
          <w:szCs w:val="28"/>
        </w:rPr>
        <w:t xml:space="preserve">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498"/>
        <w:gridCol w:w="2433"/>
        <w:gridCol w:w="513"/>
        <w:gridCol w:w="567"/>
        <w:gridCol w:w="693"/>
        <w:gridCol w:w="2588"/>
      </w:tblGrid>
      <w:tr w:rsidR="004F2FE6" w14:paraId="64AFD51E" w14:textId="77777777">
        <w:tc>
          <w:tcPr>
            <w:tcW w:w="2448" w:type="dxa"/>
            <w:gridSpan w:val="2"/>
            <w:shd w:val="clear" w:color="auto" w:fill="FFFFFF"/>
          </w:tcPr>
          <w:p w14:paraId="728A219C" w14:textId="77777777" w:rsidR="004F2FE6" w:rsidRDefault="0080405E">
            <w:pPr>
              <w:pStyle w:val="Heading2"/>
            </w:pPr>
            <w:r>
              <w:t>Entrant Details</w:t>
            </w:r>
          </w:p>
        </w:tc>
        <w:tc>
          <w:tcPr>
            <w:tcW w:w="6794" w:type="dxa"/>
            <w:gridSpan w:val="5"/>
            <w:shd w:val="clear" w:color="auto" w:fill="FFFFFF"/>
          </w:tcPr>
          <w:p w14:paraId="383858B4" w14:textId="77777777" w:rsidR="004F2FE6" w:rsidRDefault="004F2FE6">
            <w:pPr>
              <w:spacing w:line="360" w:lineRule="auto"/>
              <w:rPr>
                <w:rFonts w:ascii="Arial" w:eastAsia="Arial" w:hAnsi="Arial" w:cs="Arial"/>
                <w:b/>
                <w:sz w:val="20"/>
                <w:szCs w:val="20"/>
              </w:rPr>
            </w:pPr>
          </w:p>
        </w:tc>
      </w:tr>
      <w:tr w:rsidR="004F2FE6" w14:paraId="1D5CA685" w14:textId="77777777">
        <w:tc>
          <w:tcPr>
            <w:tcW w:w="2448" w:type="dxa"/>
            <w:gridSpan w:val="2"/>
            <w:shd w:val="clear" w:color="auto" w:fill="FFFFFF"/>
          </w:tcPr>
          <w:p w14:paraId="488FD709" w14:textId="77777777" w:rsidR="004F2FE6" w:rsidRDefault="0080405E">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513946C4" w14:textId="77777777" w:rsidR="004F2FE6" w:rsidRDefault="004F2FE6">
            <w:pPr>
              <w:spacing w:line="360" w:lineRule="auto"/>
              <w:rPr>
                <w:rFonts w:ascii="Arial" w:eastAsia="Arial" w:hAnsi="Arial" w:cs="Arial"/>
                <w:sz w:val="20"/>
                <w:szCs w:val="20"/>
              </w:rPr>
            </w:pPr>
          </w:p>
        </w:tc>
      </w:tr>
      <w:tr w:rsidR="004F2FE6" w14:paraId="6677E565" w14:textId="77777777">
        <w:tc>
          <w:tcPr>
            <w:tcW w:w="2448" w:type="dxa"/>
            <w:gridSpan w:val="2"/>
            <w:shd w:val="clear" w:color="auto" w:fill="FFFFFF"/>
          </w:tcPr>
          <w:p w14:paraId="066D0394" w14:textId="77777777" w:rsidR="004F2FE6" w:rsidRDefault="0080405E">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1F2EEE47" w14:textId="77777777" w:rsidR="004F2FE6" w:rsidRDefault="004F2FE6">
            <w:pPr>
              <w:spacing w:line="360" w:lineRule="auto"/>
              <w:rPr>
                <w:rFonts w:ascii="Arial" w:eastAsia="Arial" w:hAnsi="Arial" w:cs="Arial"/>
                <w:sz w:val="20"/>
                <w:szCs w:val="20"/>
              </w:rPr>
            </w:pPr>
          </w:p>
        </w:tc>
      </w:tr>
      <w:tr w:rsidR="004F2FE6" w14:paraId="00BE073E" w14:textId="77777777">
        <w:tc>
          <w:tcPr>
            <w:tcW w:w="2448" w:type="dxa"/>
            <w:gridSpan w:val="2"/>
            <w:shd w:val="clear" w:color="auto" w:fill="FFFFFF"/>
          </w:tcPr>
          <w:p w14:paraId="20A83819" w14:textId="77777777" w:rsidR="004F2FE6" w:rsidRDefault="004F2FE6">
            <w:pPr>
              <w:spacing w:line="360" w:lineRule="auto"/>
              <w:rPr>
                <w:rFonts w:ascii="Arial" w:eastAsia="Arial" w:hAnsi="Arial" w:cs="Arial"/>
                <w:sz w:val="20"/>
                <w:szCs w:val="20"/>
              </w:rPr>
            </w:pPr>
          </w:p>
        </w:tc>
        <w:tc>
          <w:tcPr>
            <w:tcW w:w="6794" w:type="dxa"/>
            <w:gridSpan w:val="5"/>
            <w:shd w:val="clear" w:color="auto" w:fill="FFFFFF"/>
          </w:tcPr>
          <w:p w14:paraId="707CD9D7" w14:textId="77777777" w:rsidR="004F2FE6" w:rsidRDefault="004F2FE6">
            <w:pPr>
              <w:spacing w:line="360" w:lineRule="auto"/>
              <w:rPr>
                <w:rFonts w:ascii="Arial" w:eastAsia="Arial" w:hAnsi="Arial" w:cs="Arial"/>
                <w:sz w:val="20"/>
                <w:szCs w:val="20"/>
              </w:rPr>
            </w:pPr>
          </w:p>
        </w:tc>
      </w:tr>
      <w:tr w:rsidR="004F2FE6" w14:paraId="51CDB500" w14:textId="77777777">
        <w:tc>
          <w:tcPr>
            <w:tcW w:w="2448" w:type="dxa"/>
            <w:gridSpan w:val="2"/>
            <w:shd w:val="clear" w:color="auto" w:fill="FFFFFF"/>
          </w:tcPr>
          <w:p w14:paraId="15288C00" w14:textId="77777777" w:rsidR="004F2FE6" w:rsidRDefault="004F2FE6">
            <w:pPr>
              <w:spacing w:line="360" w:lineRule="auto"/>
              <w:rPr>
                <w:rFonts w:ascii="Arial" w:eastAsia="Arial" w:hAnsi="Arial" w:cs="Arial"/>
                <w:sz w:val="20"/>
                <w:szCs w:val="20"/>
              </w:rPr>
            </w:pPr>
          </w:p>
        </w:tc>
        <w:tc>
          <w:tcPr>
            <w:tcW w:w="6794" w:type="dxa"/>
            <w:gridSpan w:val="5"/>
            <w:shd w:val="clear" w:color="auto" w:fill="FFFFFF"/>
          </w:tcPr>
          <w:p w14:paraId="4F8F9180" w14:textId="77777777" w:rsidR="004F2FE6" w:rsidRDefault="004F2FE6">
            <w:pPr>
              <w:spacing w:line="360" w:lineRule="auto"/>
              <w:rPr>
                <w:rFonts w:ascii="Arial" w:eastAsia="Arial" w:hAnsi="Arial" w:cs="Arial"/>
                <w:sz w:val="20"/>
                <w:szCs w:val="20"/>
              </w:rPr>
            </w:pPr>
          </w:p>
        </w:tc>
      </w:tr>
      <w:tr w:rsidR="004F2FE6" w14:paraId="3FA4B8E5" w14:textId="77777777">
        <w:tc>
          <w:tcPr>
            <w:tcW w:w="2448" w:type="dxa"/>
            <w:gridSpan w:val="2"/>
            <w:shd w:val="clear" w:color="auto" w:fill="FFFFFF"/>
          </w:tcPr>
          <w:p w14:paraId="5BA5ACE5" w14:textId="77777777" w:rsidR="004F2FE6" w:rsidRDefault="0080405E">
            <w:pPr>
              <w:spacing w:line="360" w:lineRule="auto"/>
              <w:rPr>
                <w:rFonts w:ascii="Arial" w:eastAsia="Arial" w:hAnsi="Arial" w:cs="Arial"/>
                <w:sz w:val="20"/>
                <w:szCs w:val="20"/>
              </w:rPr>
            </w:pPr>
            <w:r>
              <w:rPr>
                <w:rFonts w:ascii="Arial" w:eastAsia="Arial" w:hAnsi="Arial" w:cs="Arial"/>
                <w:sz w:val="20"/>
                <w:szCs w:val="20"/>
              </w:rPr>
              <w:t>Telephone Number</w:t>
            </w:r>
          </w:p>
        </w:tc>
        <w:tc>
          <w:tcPr>
            <w:tcW w:w="2946" w:type="dxa"/>
            <w:gridSpan w:val="2"/>
            <w:shd w:val="clear" w:color="auto" w:fill="FFFFFF"/>
          </w:tcPr>
          <w:p w14:paraId="7DE6BC9B" w14:textId="77777777" w:rsidR="004F2FE6" w:rsidRDefault="004F2FE6">
            <w:pPr>
              <w:spacing w:line="360" w:lineRule="auto"/>
              <w:rPr>
                <w:rFonts w:ascii="Arial" w:eastAsia="Arial" w:hAnsi="Arial" w:cs="Arial"/>
                <w:sz w:val="20"/>
                <w:szCs w:val="20"/>
              </w:rPr>
            </w:pPr>
          </w:p>
        </w:tc>
        <w:tc>
          <w:tcPr>
            <w:tcW w:w="1260" w:type="dxa"/>
            <w:gridSpan w:val="2"/>
            <w:shd w:val="clear" w:color="auto" w:fill="FFFFFF"/>
          </w:tcPr>
          <w:p w14:paraId="17DE8A56" w14:textId="77777777" w:rsidR="004F2FE6" w:rsidRDefault="0080405E">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4F6DBAD1" w14:textId="77777777" w:rsidR="004F2FE6" w:rsidRDefault="004F2FE6">
            <w:pPr>
              <w:spacing w:line="360" w:lineRule="auto"/>
              <w:rPr>
                <w:rFonts w:ascii="Arial" w:eastAsia="Arial" w:hAnsi="Arial" w:cs="Arial"/>
                <w:sz w:val="20"/>
                <w:szCs w:val="20"/>
              </w:rPr>
            </w:pPr>
          </w:p>
        </w:tc>
      </w:tr>
      <w:tr w:rsidR="004F2FE6" w14:paraId="0AD1B341" w14:textId="77777777">
        <w:tc>
          <w:tcPr>
            <w:tcW w:w="2448" w:type="dxa"/>
            <w:gridSpan w:val="2"/>
            <w:shd w:val="clear" w:color="auto" w:fill="FFFFFF"/>
          </w:tcPr>
          <w:p w14:paraId="2D560248" w14:textId="77777777" w:rsidR="004F2FE6" w:rsidRDefault="004F2FE6">
            <w:pPr>
              <w:spacing w:line="360" w:lineRule="auto"/>
              <w:rPr>
                <w:rFonts w:ascii="Arial" w:eastAsia="Arial" w:hAnsi="Arial" w:cs="Arial"/>
                <w:sz w:val="20"/>
                <w:szCs w:val="20"/>
              </w:rPr>
            </w:pPr>
          </w:p>
        </w:tc>
        <w:tc>
          <w:tcPr>
            <w:tcW w:w="6794" w:type="dxa"/>
            <w:gridSpan w:val="5"/>
            <w:shd w:val="clear" w:color="auto" w:fill="FFFFFF"/>
          </w:tcPr>
          <w:p w14:paraId="57A25CDF" w14:textId="77777777" w:rsidR="004F2FE6" w:rsidRDefault="004F2FE6">
            <w:pPr>
              <w:spacing w:line="360" w:lineRule="auto"/>
              <w:rPr>
                <w:rFonts w:ascii="Arial" w:eastAsia="Arial" w:hAnsi="Arial" w:cs="Arial"/>
                <w:sz w:val="20"/>
                <w:szCs w:val="20"/>
              </w:rPr>
            </w:pPr>
          </w:p>
        </w:tc>
      </w:tr>
      <w:tr w:rsidR="004F2FE6" w14:paraId="217C968B" w14:textId="77777777">
        <w:tc>
          <w:tcPr>
            <w:tcW w:w="9242" w:type="dxa"/>
            <w:gridSpan w:val="7"/>
            <w:shd w:val="clear" w:color="auto" w:fill="FFFFFF"/>
          </w:tcPr>
          <w:p w14:paraId="29D668BB" w14:textId="77777777" w:rsidR="004F2FE6" w:rsidRDefault="0080405E">
            <w:pPr>
              <w:rPr>
                <w:rFonts w:ascii="Arial" w:eastAsia="Arial" w:hAnsi="Arial" w:cs="Arial"/>
                <w:b/>
                <w:sz w:val="20"/>
                <w:szCs w:val="20"/>
              </w:rPr>
            </w:pPr>
            <w:r>
              <w:rPr>
                <w:rFonts w:ascii="Arial" w:eastAsia="Arial" w:hAnsi="Arial" w:cs="Arial"/>
                <w:b/>
                <w:sz w:val="20"/>
                <w:szCs w:val="20"/>
              </w:rPr>
              <w:t>DECLARATION</w:t>
            </w:r>
          </w:p>
        </w:tc>
      </w:tr>
      <w:tr w:rsidR="004F2FE6" w14:paraId="15D8727B" w14:textId="77777777">
        <w:tc>
          <w:tcPr>
            <w:tcW w:w="9242" w:type="dxa"/>
            <w:gridSpan w:val="7"/>
            <w:shd w:val="clear" w:color="auto" w:fill="FFFFFF"/>
          </w:tcPr>
          <w:p w14:paraId="43A80659" w14:textId="77777777" w:rsidR="004F2FE6" w:rsidRDefault="0080405E">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2008527C" w14:textId="77777777" w:rsidR="004F2FE6" w:rsidRDefault="004F2FE6">
            <w:pPr>
              <w:rPr>
                <w:rFonts w:ascii="Arial" w:eastAsia="Arial" w:hAnsi="Arial" w:cs="Arial"/>
                <w:b/>
                <w:sz w:val="20"/>
                <w:szCs w:val="20"/>
              </w:rPr>
            </w:pPr>
          </w:p>
          <w:p w14:paraId="7A5123D4" w14:textId="77777777" w:rsidR="004F2FE6" w:rsidRDefault="004F2FE6">
            <w:pPr>
              <w:rPr>
                <w:rFonts w:ascii="Arial" w:eastAsia="Arial" w:hAnsi="Arial" w:cs="Arial"/>
                <w:b/>
                <w:sz w:val="20"/>
                <w:szCs w:val="20"/>
              </w:rPr>
            </w:pPr>
          </w:p>
        </w:tc>
      </w:tr>
      <w:tr w:rsidR="004F2FE6" w14:paraId="23D9588B" w14:textId="77777777">
        <w:tc>
          <w:tcPr>
            <w:tcW w:w="950" w:type="dxa"/>
            <w:shd w:val="clear" w:color="auto" w:fill="FFFFFF"/>
          </w:tcPr>
          <w:p w14:paraId="2BAC92E8" w14:textId="77777777" w:rsidR="004F2FE6" w:rsidRDefault="0080405E">
            <w:pPr>
              <w:rPr>
                <w:rFonts w:ascii="Arial" w:eastAsia="Arial" w:hAnsi="Arial" w:cs="Arial"/>
                <w:b/>
                <w:sz w:val="20"/>
                <w:szCs w:val="20"/>
              </w:rPr>
            </w:pPr>
            <w:r>
              <w:rPr>
                <w:rFonts w:ascii="Arial" w:eastAsia="Arial" w:hAnsi="Arial" w:cs="Arial"/>
                <w:b/>
                <w:sz w:val="20"/>
                <w:szCs w:val="20"/>
              </w:rPr>
              <w:t>Name:</w:t>
            </w:r>
          </w:p>
        </w:tc>
        <w:tc>
          <w:tcPr>
            <w:tcW w:w="3931" w:type="dxa"/>
            <w:gridSpan w:val="2"/>
            <w:shd w:val="clear" w:color="auto" w:fill="FFFFFF"/>
          </w:tcPr>
          <w:p w14:paraId="168C86EE" w14:textId="77777777" w:rsidR="004F2FE6" w:rsidRDefault="004F2FE6">
            <w:pPr>
              <w:rPr>
                <w:rFonts w:ascii="Arial" w:eastAsia="Arial" w:hAnsi="Arial" w:cs="Arial"/>
                <w:sz w:val="20"/>
                <w:szCs w:val="20"/>
              </w:rPr>
            </w:pPr>
          </w:p>
          <w:p w14:paraId="2821183A" w14:textId="77777777" w:rsidR="004F2FE6" w:rsidRDefault="004F2FE6">
            <w:pPr>
              <w:rPr>
                <w:rFonts w:ascii="Arial" w:eastAsia="Arial" w:hAnsi="Arial" w:cs="Arial"/>
                <w:sz w:val="20"/>
                <w:szCs w:val="20"/>
              </w:rPr>
            </w:pPr>
          </w:p>
        </w:tc>
        <w:tc>
          <w:tcPr>
            <w:tcW w:w="1080" w:type="dxa"/>
            <w:gridSpan w:val="2"/>
            <w:shd w:val="clear" w:color="auto" w:fill="FFFFFF"/>
          </w:tcPr>
          <w:p w14:paraId="18AB32A7" w14:textId="77777777" w:rsidR="004F2FE6" w:rsidRDefault="0080405E">
            <w:pPr>
              <w:rPr>
                <w:rFonts w:ascii="Arial" w:eastAsia="Arial" w:hAnsi="Arial" w:cs="Arial"/>
                <w:b/>
                <w:sz w:val="20"/>
                <w:szCs w:val="20"/>
              </w:rPr>
            </w:pPr>
            <w:r>
              <w:rPr>
                <w:rFonts w:ascii="Arial" w:eastAsia="Arial" w:hAnsi="Arial" w:cs="Arial"/>
                <w:b/>
                <w:sz w:val="20"/>
                <w:szCs w:val="20"/>
              </w:rPr>
              <w:t>Position:</w:t>
            </w:r>
          </w:p>
        </w:tc>
        <w:tc>
          <w:tcPr>
            <w:tcW w:w="3281" w:type="dxa"/>
            <w:gridSpan w:val="2"/>
            <w:shd w:val="clear" w:color="auto" w:fill="FFFFFF"/>
          </w:tcPr>
          <w:p w14:paraId="7AC2F260" w14:textId="77777777" w:rsidR="004F2FE6" w:rsidRDefault="004F2FE6">
            <w:pPr>
              <w:rPr>
                <w:rFonts w:ascii="Arial" w:eastAsia="Arial" w:hAnsi="Arial" w:cs="Arial"/>
                <w:sz w:val="20"/>
                <w:szCs w:val="20"/>
              </w:rPr>
            </w:pPr>
          </w:p>
        </w:tc>
      </w:tr>
      <w:tr w:rsidR="004F2FE6" w14:paraId="4576A6D5" w14:textId="77777777">
        <w:tc>
          <w:tcPr>
            <w:tcW w:w="950" w:type="dxa"/>
            <w:shd w:val="clear" w:color="auto" w:fill="FFFFFF"/>
          </w:tcPr>
          <w:p w14:paraId="64269626" w14:textId="77777777" w:rsidR="004F2FE6" w:rsidRDefault="0080405E">
            <w:pPr>
              <w:rPr>
                <w:rFonts w:ascii="Arial" w:eastAsia="Arial" w:hAnsi="Arial" w:cs="Arial"/>
                <w:b/>
                <w:sz w:val="20"/>
                <w:szCs w:val="20"/>
              </w:rPr>
            </w:pPr>
            <w:r>
              <w:rPr>
                <w:rFonts w:ascii="Arial" w:eastAsia="Arial" w:hAnsi="Arial" w:cs="Arial"/>
                <w:b/>
                <w:sz w:val="20"/>
                <w:szCs w:val="20"/>
              </w:rPr>
              <w:t>Signed:</w:t>
            </w:r>
          </w:p>
        </w:tc>
        <w:tc>
          <w:tcPr>
            <w:tcW w:w="3931" w:type="dxa"/>
            <w:gridSpan w:val="2"/>
            <w:shd w:val="clear" w:color="auto" w:fill="FFFFFF"/>
          </w:tcPr>
          <w:p w14:paraId="375B1ED9" w14:textId="77777777" w:rsidR="004F2FE6" w:rsidRDefault="004F2FE6">
            <w:pPr>
              <w:rPr>
                <w:rFonts w:ascii="Arial" w:eastAsia="Arial" w:hAnsi="Arial" w:cs="Arial"/>
                <w:sz w:val="20"/>
                <w:szCs w:val="20"/>
              </w:rPr>
            </w:pPr>
          </w:p>
          <w:p w14:paraId="3DBB4C04" w14:textId="77777777" w:rsidR="004F2FE6" w:rsidRDefault="004F2FE6">
            <w:pPr>
              <w:rPr>
                <w:rFonts w:ascii="Arial" w:eastAsia="Arial" w:hAnsi="Arial" w:cs="Arial"/>
                <w:sz w:val="20"/>
                <w:szCs w:val="20"/>
              </w:rPr>
            </w:pPr>
          </w:p>
        </w:tc>
        <w:tc>
          <w:tcPr>
            <w:tcW w:w="1080" w:type="dxa"/>
            <w:gridSpan w:val="2"/>
            <w:shd w:val="clear" w:color="auto" w:fill="FFFFFF"/>
          </w:tcPr>
          <w:p w14:paraId="555FFF7B" w14:textId="77777777" w:rsidR="004F2FE6" w:rsidRDefault="0080405E">
            <w:pPr>
              <w:rPr>
                <w:rFonts w:ascii="Arial" w:eastAsia="Arial" w:hAnsi="Arial" w:cs="Arial"/>
                <w:b/>
                <w:sz w:val="20"/>
                <w:szCs w:val="20"/>
              </w:rPr>
            </w:pPr>
            <w:r>
              <w:rPr>
                <w:rFonts w:ascii="Arial" w:eastAsia="Arial" w:hAnsi="Arial" w:cs="Arial"/>
                <w:b/>
                <w:sz w:val="20"/>
                <w:szCs w:val="20"/>
              </w:rPr>
              <w:t>Date:</w:t>
            </w:r>
          </w:p>
        </w:tc>
        <w:tc>
          <w:tcPr>
            <w:tcW w:w="3281" w:type="dxa"/>
            <w:gridSpan w:val="2"/>
            <w:shd w:val="clear" w:color="auto" w:fill="FFFFFF"/>
          </w:tcPr>
          <w:p w14:paraId="5ED8FD34" w14:textId="77777777" w:rsidR="004F2FE6" w:rsidRDefault="004F2FE6">
            <w:pPr>
              <w:rPr>
                <w:rFonts w:ascii="Arial" w:eastAsia="Arial" w:hAnsi="Arial" w:cs="Arial"/>
                <w:sz w:val="20"/>
                <w:szCs w:val="20"/>
              </w:rPr>
            </w:pPr>
          </w:p>
        </w:tc>
      </w:tr>
      <w:tr w:rsidR="004F2FE6" w14:paraId="1A367513" w14:textId="77777777">
        <w:tc>
          <w:tcPr>
            <w:tcW w:w="9242" w:type="dxa"/>
            <w:gridSpan w:val="7"/>
            <w:shd w:val="clear" w:color="auto" w:fill="FFFFFF"/>
          </w:tcPr>
          <w:p w14:paraId="73EB0547" w14:textId="77777777" w:rsidR="004F2FE6" w:rsidRDefault="0080405E">
            <w:pPr>
              <w:rPr>
                <w:rFonts w:ascii="Arial" w:eastAsia="Arial" w:hAnsi="Arial" w:cs="Arial"/>
                <w:b/>
                <w:sz w:val="20"/>
                <w:szCs w:val="20"/>
              </w:rPr>
            </w:pPr>
            <w:r>
              <w:rPr>
                <w:rFonts w:ascii="Arial" w:eastAsia="Arial" w:hAnsi="Arial" w:cs="Arial"/>
                <w:b/>
                <w:sz w:val="20"/>
                <w:szCs w:val="20"/>
              </w:rPr>
              <w:t>Rules of Entry</w:t>
            </w:r>
          </w:p>
        </w:tc>
      </w:tr>
      <w:tr w:rsidR="004F2FE6" w14:paraId="4F0C0AC2" w14:textId="77777777">
        <w:tc>
          <w:tcPr>
            <w:tcW w:w="9242" w:type="dxa"/>
            <w:gridSpan w:val="7"/>
            <w:shd w:val="clear" w:color="auto" w:fill="FFFFFF"/>
          </w:tcPr>
          <w:p w14:paraId="36360C2E" w14:textId="77777777" w:rsidR="004F2FE6" w:rsidRDefault="0080405E">
            <w:pPr>
              <w:ind w:left="360"/>
              <w:rPr>
                <w:rFonts w:ascii="Arial" w:eastAsia="Arial" w:hAnsi="Arial" w:cs="Arial"/>
                <w:sz w:val="20"/>
                <w:szCs w:val="20"/>
              </w:rPr>
            </w:pPr>
            <w:r>
              <w:rPr>
                <w:rFonts w:ascii="Arial" w:eastAsia="Arial" w:hAnsi="Arial" w:cs="Arial"/>
                <w:sz w:val="20"/>
                <w:szCs w:val="20"/>
              </w:rPr>
              <w:t xml:space="preserve">         </w:t>
            </w:r>
          </w:p>
          <w:tbl>
            <w:tblPr>
              <w:tblStyle w:val="a0"/>
              <w:tblW w:w="7965" w:type="dxa"/>
              <w:jc w:val="center"/>
              <w:tblLayout w:type="fixed"/>
              <w:tblLook w:val="0400" w:firstRow="0" w:lastRow="0" w:firstColumn="0" w:lastColumn="0" w:noHBand="0" w:noVBand="1"/>
            </w:tblPr>
            <w:tblGrid>
              <w:gridCol w:w="7965"/>
            </w:tblGrid>
            <w:tr w:rsidR="004F2FE6" w14:paraId="048FB9B0" w14:textId="77777777">
              <w:trPr>
                <w:trHeight w:val="825"/>
                <w:jc w:val="center"/>
              </w:trPr>
              <w:tc>
                <w:tcPr>
                  <w:tcW w:w="7965" w:type="dxa"/>
                  <w:vAlign w:val="center"/>
                </w:tcPr>
                <w:p w14:paraId="527E15FB" w14:textId="77777777" w:rsidR="004F2FE6" w:rsidRDefault="0080405E">
                  <w:pPr>
                    <w:numPr>
                      <w:ilvl w:val="0"/>
                      <w:numId w:val="2"/>
                    </w:numPr>
                    <w:spacing w:after="280"/>
                    <w:rPr>
                      <w:rFonts w:ascii="Arial" w:eastAsia="Arial" w:hAnsi="Arial" w:cs="Arial"/>
                      <w:color w:val="333333"/>
                      <w:sz w:val="18"/>
                      <w:szCs w:val="18"/>
                    </w:rPr>
                  </w:pPr>
                  <w:r>
                    <w:rPr>
                      <w:rFonts w:ascii="Arial" w:eastAsia="Arial" w:hAnsi="Arial" w:cs="Arial"/>
                      <w:b/>
                      <w:color w:val="333333"/>
                      <w:sz w:val="16"/>
                      <w:szCs w:val="16"/>
                    </w:rPr>
                    <w:t xml:space="preserve">Application Fee: €50.00 per award </w:t>
                  </w:r>
                  <w:r>
                    <w:rPr>
                      <w:rFonts w:ascii="Arial" w:eastAsia="Arial" w:hAnsi="Arial" w:cs="Arial"/>
                      <w:color w:val="333333"/>
                      <w:sz w:val="16"/>
                      <w:szCs w:val="16"/>
                    </w:rPr>
                    <w:br/>
                    <w:t>(Please note the fee is €50.00 per award category application)</w:t>
                  </w:r>
                  <w:r>
                    <w:rPr>
                      <w:rFonts w:ascii="Arial" w:eastAsia="Arial" w:hAnsi="Arial" w:cs="Arial"/>
                      <w:color w:val="333333"/>
                      <w:sz w:val="16"/>
                      <w:szCs w:val="16"/>
                    </w:rPr>
                    <w:br/>
                  </w:r>
                  <w:r>
                    <w:rPr>
                      <w:rFonts w:ascii="Arial" w:eastAsia="Arial" w:hAnsi="Arial" w:cs="Arial"/>
                      <w:color w:val="333333"/>
                      <w:sz w:val="18"/>
                      <w:szCs w:val="18"/>
                    </w:rPr>
                    <w:t>(See F.A.Q for further details).</w:t>
                  </w:r>
                </w:p>
                <w:p w14:paraId="4A1E0CC8" w14:textId="77777777" w:rsidR="004F2FE6" w:rsidRDefault="0080405E">
                  <w:pPr>
                    <w:numPr>
                      <w:ilvl w:val="0"/>
                      <w:numId w:val="1"/>
                    </w:numPr>
                    <w:spacing w:before="280"/>
                    <w:rPr>
                      <w:rFonts w:ascii="Arial" w:eastAsia="Arial" w:hAnsi="Arial" w:cs="Arial"/>
                      <w:color w:val="333333"/>
                      <w:sz w:val="16"/>
                      <w:szCs w:val="16"/>
                    </w:rPr>
                  </w:pPr>
                  <w:r>
                    <w:rPr>
                      <w:rFonts w:ascii="Arial" w:eastAsia="Arial" w:hAnsi="Arial" w:cs="Arial"/>
                      <w:b/>
                      <w:color w:val="333333"/>
                      <w:sz w:val="16"/>
                      <w:szCs w:val="16"/>
                    </w:rPr>
                    <w:t>Entry must be based on the last 12 months ONLY</w:t>
                  </w:r>
                </w:p>
                <w:p w14:paraId="7DDD433F" w14:textId="77777777" w:rsidR="004F2FE6" w:rsidRDefault="0080405E">
                  <w:pPr>
                    <w:numPr>
                      <w:ilvl w:val="0"/>
                      <w:numId w:val="1"/>
                    </w:numPr>
                    <w:spacing w:after="280"/>
                    <w:rPr>
                      <w:rFonts w:ascii="Arial" w:eastAsia="Arial" w:hAnsi="Arial" w:cs="Arial"/>
                      <w:color w:val="333333"/>
                      <w:sz w:val="16"/>
                      <w:szCs w:val="16"/>
                    </w:rPr>
                  </w:pPr>
                  <w:r>
                    <w:rPr>
                      <w:rFonts w:ascii="Arial" w:eastAsia="Arial" w:hAnsi="Arial" w:cs="Arial"/>
                      <w:color w:val="333333"/>
                      <w:sz w:val="16"/>
                      <w:szCs w:val="16"/>
                    </w:rPr>
                    <w:t xml:space="preserve">Please ensure you have registered online for each category you are applying for. Please print off (or email) your completed submission and enclose the completed application form. </w:t>
                  </w:r>
                </w:p>
                <w:p w14:paraId="2C69CBFD" w14:textId="77777777" w:rsidR="004F2FE6" w:rsidRDefault="0080405E">
                  <w:pPr>
                    <w:numPr>
                      <w:ilvl w:val="0"/>
                      <w:numId w:val="2"/>
                    </w:numPr>
                    <w:spacing w:before="280" w:after="280"/>
                    <w:rPr>
                      <w:rFonts w:ascii="Arial" w:eastAsia="Arial" w:hAnsi="Arial" w:cs="Arial"/>
                      <w:color w:val="333333"/>
                      <w:sz w:val="18"/>
                      <w:szCs w:val="18"/>
                    </w:rPr>
                  </w:pPr>
                  <w:r>
                    <w:rPr>
                      <w:rFonts w:ascii="Arial" w:eastAsia="Arial" w:hAnsi="Arial" w:cs="Arial"/>
                      <w:color w:val="333333"/>
                      <w:sz w:val="16"/>
                      <w:szCs w:val="16"/>
                    </w:rPr>
                    <w:t xml:space="preserve">Submit by </w:t>
                  </w:r>
                  <w:r>
                    <w:rPr>
                      <w:rFonts w:ascii="Arial" w:eastAsia="Arial" w:hAnsi="Arial" w:cs="Arial"/>
                      <w:b/>
                      <w:color w:val="333333"/>
                      <w:sz w:val="16"/>
                      <w:szCs w:val="16"/>
                    </w:rPr>
                    <w:t xml:space="preserve">email </w:t>
                  </w:r>
                  <w:r>
                    <w:rPr>
                      <w:rFonts w:ascii="Arial" w:eastAsia="Arial" w:hAnsi="Arial" w:cs="Arial"/>
                      <w:color w:val="333333"/>
                      <w:sz w:val="16"/>
                      <w:szCs w:val="16"/>
                    </w:rPr>
                    <w:t xml:space="preserve">to the ERF office. (PLEASE NOTE NEW WORD RESTRICTIONS) </w:t>
                  </w:r>
                  <w:r>
                    <w:rPr>
                      <w:rFonts w:ascii="Arial" w:eastAsia="Arial" w:hAnsi="Arial" w:cs="Arial"/>
                      <w:color w:val="333333"/>
                      <w:sz w:val="18"/>
                      <w:szCs w:val="18"/>
                    </w:rPr>
                    <w:t>(See F.A.Q for further details).</w:t>
                  </w:r>
                </w:p>
                <w:p w14:paraId="71C36560" w14:textId="311EFA2A" w:rsidR="004F2FE6" w:rsidRDefault="0080405E">
                  <w:pPr>
                    <w:numPr>
                      <w:ilvl w:val="0"/>
                      <w:numId w:val="1"/>
                    </w:numPr>
                    <w:spacing w:before="280" w:after="280"/>
                    <w:rPr>
                      <w:rFonts w:ascii="Arial" w:eastAsia="Arial" w:hAnsi="Arial" w:cs="Arial"/>
                      <w:color w:val="333333"/>
                      <w:sz w:val="16"/>
                      <w:szCs w:val="16"/>
                    </w:rPr>
                  </w:pPr>
                  <w:r>
                    <w:rPr>
                      <w:rFonts w:ascii="Arial" w:eastAsia="Arial" w:hAnsi="Arial" w:cs="Arial"/>
                      <w:color w:val="333333"/>
                      <w:sz w:val="16"/>
                      <w:szCs w:val="16"/>
                    </w:rPr>
                    <w:t xml:space="preserve">Strict closing date </w:t>
                  </w:r>
                  <w:r>
                    <w:rPr>
                      <w:rFonts w:ascii="Arial" w:eastAsia="Arial" w:hAnsi="Arial" w:cs="Arial"/>
                      <w:b/>
                      <w:color w:val="333333"/>
                      <w:sz w:val="16"/>
                      <w:szCs w:val="16"/>
                    </w:rPr>
                    <w:t>Thursday 22</w:t>
                  </w:r>
                  <w:r>
                    <w:rPr>
                      <w:rFonts w:ascii="Arial" w:eastAsia="Arial" w:hAnsi="Arial" w:cs="Arial"/>
                      <w:b/>
                      <w:color w:val="333333"/>
                      <w:sz w:val="16"/>
                      <w:szCs w:val="16"/>
                      <w:vertAlign w:val="superscript"/>
                    </w:rPr>
                    <w:t>nd</w:t>
                  </w:r>
                  <w:r>
                    <w:rPr>
                      <w:rFonts w:ascii="Arial" w:eastAsia="Arial" w:hAnsi="Arial" w:cs="Arial"/>
                      <w:b/>
                      <w:color w:val="333333"/>
                      <w:sz w:val="16"/>
                      <w:szCs w:val="16"/>
                    </w:rPr>
                    <w:t xml:space="preserve"> September 2022</w:t>
                  </w:r>
                </w:p>
                <w:p w14:paraId="7015041D" w14:textId="1235A6F3" w:rsidR="004F2FE6" w:rsidRDefault="0080405E">
                  <w:pPr>
                    <w:spacing w:before="280" w:after="280"/>
                    <w:ind w:left="360"/>
                    <w:rPr>
                      <w:rFonts w:ascii="Arial" w:eastAsia="Arial" w:hAnsi="Arial" w:cs="Arial"/>
                      <w:color w:val="333333"/>
                      <w:sz w:val="18"/>
                      <w:szCs w:val="18"/>
                    </w:rPr>
                  </w:pPr>
                  <w:r>
                    <w:rPr>
                      <w:rFonts w:ascii="Arial" w:eastAsia="Arial" w:hAnsi="Arial" w:cs="Arial"/>
                      <w:color w:val="333333"/>
                      <w:sz w:val="16"/>
                      <w:szCs w:val="16"/>
                    </w:rPr>
                    <w:t>The ERF is a GDPR compliant organisation.  Please be advised that as a necessity of this process the information you share in your application form will be shared with the judging panel, which comprises of three independent judging panels, the identity of whom we are unable to disclose. Your information is not being transferred outside of the EU.</w:t>
                  </w:r>
                </w:p>
                <w:p w14:paraId="714BD0A2" w14:textId="77777777" w:rsidR="004F2FE6" w:rsidRDefault="0080405E">
                  <w:pPr>
                    <w:spacing w:before="280"/>
                    <w:ind w:left="360"/>
                    <w:rPr>
                      <w:rFonts w:ascii="Arial" w:eastAsia="Arial" w:hAnsi="Arial" w:cs="Arial"/>
                      <w:color w:val="333333"/>
                      <w:sz w:val="16"/>
                      <w:szCs w:val="16"/>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 is a mandatory condition of your application and therefore your consent is not required</w:t>
                  </w:r>
                </w:p>
              </w:tc>
            </w:tr>
            <w:tr w:rsidR="004F2FE6" w14:paraId="7A2C7798" w14:textId="77777777">
              <w:trPr>
                <w:trHeight w:val="825"/>
                <w:jc w:val="center"/>
              </w:trPr>
              <w:tc>
                <w:tcPr>
                  <w:tcW w:w="7965" w:type="dxa"/>
                  <w:vAlign w:val="center"/>
                </w:tcPr>
                <w:p w14:paraId="18D33888" w14:textId="77777777" w:rsidR="004F2FE6" w:rsidRDefault="0080405E">
                  <w:pPr>
                    <w:pBdr>
                      <w:top w:val="nil"/>
                      <w:left w:val="nil"/>
                      <w:bottom w:val="nil"/>
                      <w:right w:val="nil"/>
                      <w:between w:val="nil"/>
                    </w:pBdr>
                    <w:rPr>
                      <w:rFonts w:ascii="Arial" w:eastAsia="Arial" w:hAnsi="Arial" w:cs="Arial"/>
                      <w:color w:val="333333"/>
                      <w:sz w:val="16"/>
                      <w:szCs w:val="16"/>
                    </w:rPr>
                  </w:pPr>
                  <w:r>
                    <w:rPr>
                      <w:rFonts w:ascii="Arial" w:eastAsia="Arial" w:hAnsi="Arial" w:cs="Arial"/>
                      <w:b/>
                      <w:color w:val="333333"/>
                      <w:sz w:val="16"/>
                      <w:szCs w:val="16"/>
                    </w:rPr>
                    <w:t xml:space="preserve">PLEASE RETURN TO: </w:t>
                  </w:r>
                  <w:hyperlink r:id="rId7">
                    <w:r>
                      <w:rPr>
                        <w:rFonts w:ascii="Arial" w:eastAsia="Arial" w:hAnsi="Arial" w:cs="Arial"/>
                        <w:color w:val="1155CC"/>
                        <w:sz w:val="22"/>
                        <w:szCs w:val="22"/>
                        <w:highlight w:val="white"/>
                        <w:u w:val="single"/>
                      </w:rPr>
                      <w:t>awards@erfireland.com</w:t>
                    </w:r>
                  </w:hyperlink>
                  <w:r>
                    <w:rPr>
                      <w:rFonts w:ascii="Arial" w:eastAsia="Arial" w:hAnsi="Arial" w:cs="Arial"/>
                      <w:color w:val="1155CC"/>
                      <w:sz w:val="22"/>
                      <w:szCs w:val="22"/>
                      <w:highlight w:val="white"/>
                    </w:rPr>
                    <w:t xml:space="preserve"> </w:t>
                  </w:r>
                </w:p>
              </w:tc>
            </w:tr>
          </w:tbl>
          <w:p w14:paraId="16F4F948" w14:textId="77777777" w:rsidR="004F2FE6" w:rsidRDefault="004F2FE6">
            <w:pPr>
              <w:spacing w:line="360" w:lineRule="auto"/>
              <w:ind w:left="720"/>
              <w:rPr>
                <w:rFonts w:ascii="Arial" w:eastAsia="Arial" w:hAnsi="Arial" w:cs="Arial"/>
                <w:sz w:val="20"/>
                <w:szCs w:val="20"/>
              </w:rPr>
            </w:pPr>
          </w:p>
        </w:tc>
      </w:tr>
    </w:tbl>
    <w:p w14:paraId="1C0598E2" w14:textId="77777777" w:rsidR="004F2FE6" w:rsidRDefault="004F2FE6">
      <w:pPr>
        <w:rPr>
          <w:rFonts w:ascii="Arial" w:eastAsia="Arial" w:hAnsi="Arial" w:cs="Arial"/>
          <w:b/>
          <w:sz w:val="28"/>
          <w:szCs w:val="28"/>
          <w:u w:val="single"/>
        </w:rPr>
      </w:pPr>
    </w:p>
    <w:p w14:paraId="1DC6D8DD" w14:textId="77777777" w:rsidR="004F2FE6" w:rsidRDefault="004F2FE6">
      <w:pPr>
        <w:jc w:val="center"/>
        <w:rPr>
          <w:rFonts w:ascii="Arial" w:eastAsia="Arial" w:hAnsi="Arial" w:cs="Arial"/>
          <w:b/>
          <w:sz w:val="28"/>
          <w:szCs w:val="28"/>
          <w:u w:val="single"/>
        </w:rPr>
      </w:pPr>
    </w:p>
    <w:p w14:paraId="707A6A0D" w14:textId="77777777" w:rsidR="004F2FE6" w:rsidRDefault="004F2FE6">
      <w:pPr>
        <w:jc w:val="center"/>
        <w:rPr>
          <w:rFonts w:ascii="Arial" w:eastAsia="Arial" w:hAnsi="Arial" w:cs="Arial"/>
          <w:b/>
          <w:sz w:val="28"/>
          <w:szCs w:val="28"/>
          <w:u w:val="single"/>
        </w:rPr>
      </w:pPr>
    </w:p>
    <w:p w14:paraId="234377C6" w14:textId="733EDF26" w:rsidR="004F2FE6" w:rsidRDefault="0080405E">
      <w:pPr>
        <w:jc w:val="center"/>
        <w:rPr>
          <w:rFonts w:ascii="Arial" w:eastAsia="Arial" w:hAnsi="Arial" w:cs="Arial"/>
          <w:b/>
          <w:sz w:val="28"/>
          <w:szCs w:val="28"/>
          <w:u w:val="single"/>
        </w:rPr>
      </w:pPr>
      <w:r>
        <w:rPr>
          <w:rFonts w:ascii="Arial" w:eastAsia="Arial" w:hAnsi="Arial" w:cs="Arial"/>
          <w:b/>
          <w:sz w:val="28"/>
          <w:szCs w:val="28"/>
          <w:u w:val="single"/>
        </w:rPr>
        <w:t xml:space="preserve">Category Award – 2022 </w:t>
      </w:r>
      <w:r w:rsidR="003E43D3">
        <w:rPr>
          <w:rFonts w:ascii="Arial" w:eastAsia="Arial" w:hAnsi="Arial" w:cs="Arial"/>
          <w:b/>
          <w:sz w:val="28"/>
          <w:szCs w:val="28"/>
          <w:u w:val="single"/>
        </w:rPr>
        <w:t>Best Back Office Team</w:t>
      </w:r>
    </w:p>
    <w:p w14:paraId="6E56B4ED" w14:textId="77777777" w:rsidR="004F2FE6" w:rsidRDefault="004F2FE6"/>
    <w:p w14:paraId="0F67EBAD" w14:textId="77777777" w:rsidR="004F2FE6" w:rsidRDefault="0080405E">
      <w:pPr>
        <w:rPr>
          <w:rFonts w:ascii="Arial" w:eastAsia="Arial" w:hAnsi="Arial" w:cs="Arial"/>
          <w:b/>
          <w:color w:val="4F81BD"/>
          <w:sz w:val="28"/>
          <w:szCs w:val="28"/>
        </w:rPr>
      </w:pPr>
      <w:bookmarkStart w:id="0" w:name="_heading=h.gjdgxs" w:colFirst="0" w:colLast="0"/>
      <w:bookmarkEnd w:id="0"/>
      <w:r>
        <w:rPr>
          <w:rFonts w:ascii="Arial" w:eastAsia="Arial" w:hAnsi="Arial" w:cs="Arial"/>
          <w:b/>
        </w:rPr>
        <w:t xml:space="preserve">DEADLINE: </w:t>
      </w:r>
      <w:r>
        <w:rPr>
          <w:rFonts w:ascii="Arial" w:eastAsia="Arial" w:hAnsi="Arial" w:cs="Arial"/>
          <w:b/>
          <w:color w:val="003366"/>
        </w:rPr>
        <w:t xml:space="preserve"> </w:t>
      </w:r>
      <w:r>
        <w:rPr>
          <w:rFonts w:ascii="Arial" w:eastAsia="Arial" w:hAnsi="Arial" w:cs="Arial"/>
          <w:b/>
          <w:highlight w:val="yellow"/>
        </w:rPr>
        <w:t>Thursday 22</w:t>
      </w:r>
      <w:r>
        <w:rPr>
          <w:rFonts w:ascii="Arial" w:eastAsia="Arial" w:hAnsi="Arial" w:cs="Arial"/>
          <w:b/>
          <w:highlight w:val="yellow"/>
          <w:vertAlign w:val="superscript"/>
        </w:rPr>
        <w:t>nd</w:t>
      </w:r>
      <w:r>
        <w:rPr>
          <w:rFonts w:ascii="Arial" w:eastAsia="Arial" w:hAnsi="Arial" w:cs="Arial"/>
          <w:b/>
          <w:highlight w:val="yellow"/>
        </w:rPr>
        <w:t xml:space="preserve"> September 2022</w:t>
      </w:r>
    </w:p>
    <w:p w14:paraId="20C8FDD4" w14:textId="77777777" w:rsidR="004F2FE6" w:rsidRDefault="004F2FE6">
      <w:pPr>
        <w:jc w:val="both"/>
        <w:rPr>
          <w:rFonts w:ascii="Arial" w:eastAsia="Arial" w:hAnsi="Arial" w:cs="Arial"/>
          <w:b/>
          <w:sz w:val="20"/>
          <w:szCs w:val="20"/>
        </w:rPr>
      </w:pPr>
    </w:p>
    <w:p w14:paraId="59BE6769" w14:textId="77777777" w:rsidR="004F2FE6" w:rsidRDefault="004F2FE6">
      <w:pPr>
        <w:pBdr>
          <w:top w:val="nil"/>
          <w:left w:val="nil"/>
          <w:bottom w:val="nil"/>
          <w:right w:val="nil"/>
          <w:between w:val="nil"/>
        </w:pBdr>
        <w:rPr>
          <w:rFonts w:ascii="Arial" w:eastAsia="Arial" w:hAnsi="Arial" w:cs="Arial"/>
          <w:b/>
          <w:color w:val="000000"/>
          <w:sz w:val="23"/>
          <w:szCs w:val="23"/>
        </w:rPr>
      </w:pPr>
    </w:p>
    <w:p w14:paraId="7892063A" w14:textId="33FC862C"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Judging Criteria for </w:t>
      </w:r>
      <w:r w:rsidR="003E43D3">
        <w:rPr>
          <w:rFonts w:ascii="Arial" w:eastAsia="Arial" w:hAnsi="Arial" w:cs="Arial"/>
          <w:b/>
          <w:color w:val="000000"/>
          <w:sz w:val="23"/>
          <w:szCs w:val="23"/>
        </w:rPr>
        <w:t>Best Back Office Team</w:t>
      </w:r>
      <w:r>
        <w:rPr>
          <w:rFonts w:ascii="Arial" w:eastAsia="Arial" w:hAnsi="Arial" w:cs="Arial"/>
          <w:b/>
          <w:color w:val="000000"/>
          <w:sz w:val="23"/>
          <w:szCs w:val="23"/>
        </w:rPr>
        <w:t xml:space="preserve"> </w:t>
      </w:r>
    </w:p>
    <w:p w14:paraId="1505CC2B" w14:textId="77777777" w:rsidR="004F2FE6" w:rsidRDefault="004F2FE6">
      <w:pPr>
        <w:pBdr>
          <w:top w:val="nil"/>
          <w:left w:val="nil"/>
          <w:bottom w:val="nil"/>
          <w:right w:val="nil"/>
          <w:between w:val="nil"/>
        </w:pBdr>
        <w:rPr>
          <w:rFonts w:ascii="Arial" w:eastAsia="Arial" w:hAnsi="Arial" w:cs="Arial"/>
          <w:b/>
          <w:color w:val="000000"/>
          <w:sz w:val="23"/>
          <w:szCs w:val="23"/>
        </w:rPr>
      </w:pPr>
    </w:p>
    <w:p w14:paraId="1A765315" w14:textId="1EA0578A"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This award is for ‘</w:t>
      </w:r>
      <w:r w:rsidR="003E43D3">
        <w:rPr>
          <w:rFonts w:ascii="Arial" w:eastAsia="Arial" w:hAnsi="Arial" w:cs="Arial"/>
          <w:b/>
          <w:color w:val="000000"/>
          <w:sz w:val="23"/>
          <w:szCs w:val="23"/>
        </w:rPr>
        <w:t>a TEAM’</w:t>
      </w:r>
      <w:r>
        <w:rPr>
          <w:rFonts w:ascii="Arial" w:eastAsia="Arial" w:hAnsi="Arial" w:cs="Arial"/>
          <w:b/>
          <w:color w:val="000000"/>
          <w:sz w:val="23"/>
          <w:szCs w:val="23"/>
        </w:rPr>
        <w:t xml:space="preserve"> to receive a special award in recognition of their significant contribution to their company. </w:t>
      </w:r>
    </w:p>
    <w:p w14:paraId="485E0EB7" w14:textId="77777777" w:rsidR="004F2FE6" w:rsidRDefault="004F2FE6">
      <w:pPr>
        <w:pBdr>
          <w:top w:val="nil"/>
          <w:left w:val="nil"/>
          <w:bottom w:val="nil"/>
          <w:right w:val="nil"/>
          <w:between w:val="nil"/>
        </w:pBdr>
        <w:rPr>
          <w:rFonts w:ascii="Arial" w:eastAsia="Arial" w:hAnsi="Arial" w:cs="Arial"/>
          <w:color w:val="000000"/>
          <w:sz w:val="23"/>
          <w:szCs w:val="23"/>
        </w:rPr>
      </w:pPr>
    </w:p>
    <w:p w14:paraId="5B676443" w14:textId="77777777" w:rsidR="004F2FE6" w:rsidRDefault="0080405E">
      <w:pPr>
        <w:rPr>
          <w:rFonts w:ascii="Calibri" w:eastAsia="Calibri" w:hAnsi="Calibri" w:cs="Calibri"/>
          <w:b/>
          <w:color w:val="1F497D"/>
        </w:rPr>
      </w:pPr>
      <w:r>
        <w:rPr>
          <w:rFonts w:ascii="Calibri" w:eastAsia="Calibri" w:hAnsi="Calibri" w:cs="Calibri"/>
          <w:b/>
        </w:rPr>
        <w:t xml:space="preserve">The judges will be looking for evidence to support your entry in the following areas: </w:t>
      </w:r>
    </w:p>
    <w:p w14:paraId="287E39C1" w14:textId="77777777" w:rsidR="004F2FE6" w:rsidRDefault="004F2FE6">
      <w:pPr>
        <w:pBdr>
          <w:top w:val="nil"/>
          <w:left w:val="nil"/>
          <w:bottom w:val="nil"/>
          <w:right w:val="nil"/>
          <w:between w:val="nil"/>
        </w:pBdr>
        <w:rPr>
          <w:rFonts w:ascii="Arial" w:eastAsia="Arial" w:hAnsi="Arial" w:cs="Arial"/>
          <w:color w:val="000000"/>
          <w:sz w:val="23"/>
          <w:szCs w:val="23"/>
        </w:rPr>
      </w:pPr>
    </w:p>
    <w:p w14:paraId="0D7A6BAC" w14:textId="77777777" w:rsidR="004F2FE6" w:rsidRDefault="004F2FE6">
      <w:pPr>
        <w:pBdr>
          <w:top w:val="nil"/>
          <w:left w:val="nil"/>
          <w:bottom w:val="nil"/>
          <w:right w:val="nil"/>
          <w:between w:val="nil"/>
        </w:pBdr>
        <w:rPr>
          <w:rFonts w:ascii="Arial" w:eastAsia="Arial" w:hAnsi="Arial" w:cs="Arial"/>
          <w:b/>
          <w:color w:val="000000"/>
          <w:sz w:val="23"/>
          <w:szCs w:val="23"/>
        </w:rPr>
      </w:pPr>
    </w:p>
    <w:p w14:paraId="2C814EB2" w14:textId="77777777" w:rsidR="004F2FE6" w:rsidRDefault="004F2FE6">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4F2FE6" w14:paraId="591F3CA0"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B4D8C1" w14:textId="77777777"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FEC5900" w14:textId="77777777"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4F2FE6" w14:paraId="42E32434"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65A80F" w14:textId="77777777" w:rsidR="004F2FE6" w:rsidRDefault="0080405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Impact: </w:t>
            </w:r>
          </w:p>
          <w:p w14:paraId="3CED0A70" w14:textId="2603CDF3" w:rsidR="004F2FE6" w:rsidRDefault="0080405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does </w:t>
            </w:r>
            <w:r w:rsidR="003E43D3">
              <w:rPr>
                <w:rFonts w:ascii="Calibri" w:eastAsia="Calibri" w:hAnsi="Calibri" w:cs="Calibri"/>
                <w:color w:val="000000"/>
              </w:rPr>
              <w:t>this team</w:t>
            </w:r>
            <w:r>
              <w:rPr>
                <w:rFonts w:ascii="Calibri" w:eastAsia="Calibri" w:hAnsi="Calibri" w:cs="Calibri"/>
                <w:color w:val="000000"/>
              </w:rPr>
              <w:t xml:space="preserve"> do on a daily basis which has been a benefit to the business </w:t>
            </w:r>
          </w:p>
          <w:p w14:paraId="6CB62CFF" w14:textId="77777777" w:rsidR="004F2FE6" w:rsidRDefault="0080405E">
            <w:pPr>
              <w:pBdr>
                <w:top w:val="nil"/>
                <w:left w:val="nil"/>
                <w:bottom w:val="nil"/>
                <w:right w:val="nil"/>
                <w:between w:val="nil"/>
              </w:pBdr>
              <w:rPr>
                <w:rFonts w:ascii="Calibri" w:eastAsia="Calibri" w:hAnsi="Calibri" w:cs="Calibri"/>
                <w:color w:val="000000"/>
              </w:rPr>
            </w:pPr>
            <w:proofErr w:type="gramStart"/>
            <w:r>
              <w:rPr>
                <w:rFonts w:ascii="Calibri" w:eastAsia="Calibri" w:hAnsi="Calibri" w:cs="Calibri"/>
                <w:color w:val="000000"/>
              </w:rPr>
              <w:t>( no</w:t>
            </w:r>
            <w:proofErr w:type="gramEnd"/>
            <w:r>
              <w:rPr>
                <w:rFonts w:ascii="Calibri" w:eastAsia="Calibri" w:hAnsi="Calibri" w:cs="Calibri"/>
                <w:color w:val="000000"/>
              </w:rPr>
              <w:t xml:space="preserve"> more than 300 words )</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23E92953" w14:textId="77777777"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20%</w:t>
            </w:r>
          </w:p>
        </w:tc>
      </w:tr>
      <w:tr w:rsidR="004F2FE6" w14:paraId="607AE8CF"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F0AA92" w14:textId="77777777" w:rsidR="004F2FE6" w:rsidRDefault="0080405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Initiative: </w:t>
            </w:r>
          </w:p>
          <w:p w14:paraId="11CC680D" w14:textId="77777777" w:rsidR="004F2FE6" w:rsidRDefault="0080405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Using initiative which demonstrates going above on beyond the call of duty </w:t>
            </w:r>
          </w:p>
          <w:p w14:paraId="69C0795C" w14:textId="77777777" w:rsidR="004F2FE6" w:rsidRDefault="0080405E">
            <w:pPr>
              <w:pBdr>
                <w:top w:val="nil"/>
                <w:left w:val="nil"/>
                <w:bottom w:val="nil"/>
                <w:right w:val="nil"/>
                <w:between w:val="nil"/>
              </w:pBdr>
              <w:rPr>
                <w:rFonts w:ascii="Calibri" w:eastAsia="Calibri" w:hAnsi="Calibri" w:cs="Calibri"/>
                <w:color w:val="000000"/>
              </w:rPr>
            </w:pPr>
            <w:proofErr w:type="gramStart"/>
            <w:r>
              <w:rPr>
                <w:rFonts w:ascii="Calibri" w:eastAsia="Calibri" w:hAnsi="Calibri" w:cs="Calibri"/>
                <w:color w:val="000000"/>
              </w:rPr>
              <w:t>( no</w:t>
            </w:r>
            <w:proofErr w:type="gramEnd"/>
            <w:r>
              <w:rPr>
                <w:rFonts w:ascii="Calibri" w:eastAsia="Calibri" w:hAnsi="Calibri" w:cs="Calibri"/>
                <w:color w:val="000000"/>
              </w:rPr>
              <w:t xml:space="preserve"> more than 500 words ) </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17FCB8EF" w14:textId="77777777"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40%</w:t>
            </w:r>
          </w:p>
          <w:p w14:paraId="554F5BA0" w14:textId="77777777" w:rsidR="004F2FE6" w:rsidRDefault="004F2FE6">
            <w:pPr>
              <w:pBdr>
                <w:top w:val="nil"/>
                <w:left w:val="nil"/>
                <w:bottom w:val="nil"/>
                <w:right w:val="nil"/>
                <w:between w:val="nil"/>
              </w:pBdr>
              <w:rPr>
                <w:rFonts w:ascii="Arial" w:eastAsia="Arial" w:hAnsi="Arial" w:cs="Arial"/>
                <w:b/>
                <w:color w:val="000000"/>
                <w:sz w:val="23"/>
                <w:szCs w:val="23"/>
              </w:rPr>
            </w:pPr>
          </w:p>
        </w:tc>
      </w:tr>
      <w:tr w:rsidR="004F2FE6" w14:paraId="77D7DA5F"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422550" w14:textId="77777777" w:rsidR="004F2FE6" w:rsidRDefault="0080405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Results: </w:t>
            </w:r>
          </w:p>
          <w:p w14:paraId="129E5F48" w14:textId="77777777" w:rsidR="004F2FE6" w:rsidRDefault="0080405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Proudest achievements and accomplishments in the last 12 months/ Specific projects they have taken on, new initiatives or long-term support which has aided in the success of your business.</w:t>
            </w:r>
          </w:p>
          <w:p w14:paraId="60BA123D" w14:textId="77777777" w:rsidR="004F2FE6" w:rsidRDefault="0080405E">
            <w:pPr>
              <w:pBdr>
                <w:top w:val="nil"/>
                <w:left w:val="nil"/>
                <w:bottom w:val="nil"/>
                <w:right w:val="nil"/>
                <w:between w:val="nil"/>
              </w:pBdr>
              <w:rPr>
                <w:rFonts w:ascii="Calibri" w:eastAsia="Calibri" w:hAnsi="Calibri" w:cs="Calibri"/>
                <w:b/>
                <w:color w:val="000000"/>
              </w:rPr>
            </w:pPr>
            <w:proofErr w:type="gramStart"/>
            <w:r>
              <w:rPr>
                <w:rFonts w:ascii="Calibri" w:eastAsia="Calibri" w:hAnsi="Calibri" w:cs="Calibri"/>
                <w:color w:val="000000"/>
              </w:rPr>
              <w:t>( no</w:t>
            </w:r>
            <w:proofErr w:type="gramEnd"/>
            <w:r>
              <w:rPr>
                <w:rFonts w:ascii="Calibri" w:eastAsia="Calibri" w:hAnsi="Calibri" w:cs="Calibri"/>
                <w:color w:val="000000"/>
              </w:rPr>
              <w:t xml:space="preserve"> more than 500 words ) </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5D5A9A21" w14:textId="77777777"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40%</w:t>
            </w:r>
          </w:p>
        </w:tc>
      </w:tr>
    </w:tbl>
    <w:p w14:paraId="2EE16E6A" w14:textId="77777777" w:rsidR="004F2FE6" w:rsidRDefault="004F2FE6"/>
    <w:p w14:paraId="1955B4BF" w14:textId="77777777"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PLEASE NOTE THE WORD COUNT </w:t>
      </w:r>
    </w:p>
    <w:p w14:paraId="0803CDDF" w14:textId="77777777" w:rsidR="004F2FE6" w:rsidRDefault="0080405E">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THE WORD COUNT)</w:t>
      </w:r>
    </w:p>
    <w:p w14:paraId="14FD8642" w14:textId="77777777" w:rsidR="004F2FE6" w:rsidRDefault="0080405E">
      <w:pPr>
        <w:pBdr>
          <w:top w:val="nil"/>
          <w:left w:val="nil"/>
          <w:bottom w:val="nil"/>
          <w:right w:val="nil"/>
          <w:between w:val="nil"/>
        </w:pBdr>
        <w:rPr>
          <w:rFonts w:ascii="Arial" w:eastAsia="Arial" w:hAnsi="Arial" w:cs="Arial"/>
          <w:b/>
          <w:color w:val="FF0000"/>
          <w:sz w:val="23"/>
          <w:szCs w:val="23"/>
        </w:rPr>
      </w:pPr>
      <w:r>
        <w:rPr>
          <w:rFonts w:ascii="Arial" w:eastAsia="Arial" w:hAnsi="Arial" w:cs="Arial"/>
          <w:b/>
          <w:color w:val="FF0000"/>
          <w:sz w:val="23"/>
          <w:szCs w:val="23"/>
        </w:rPr>
        <w:t>STRICTLY - NO MORE THAN 4 PAGES</w:t>
      </w:r>
    </w:p>
    <w:p w14:paraId="5D1445D3" w14:textId="77777777" w:rsidR="004F2FE6" w:rsidRDefault="004F2FE6">
      <w:pPr>
        <w:rPr>
          <w:rFonts w:ascii="Arial" w:eastAsia="Arial" w:hAnsi="Arial" w:cs="Arial"/>
          <w:sz w:val="20"/>
          <w:szCs w:val="20"/>
        </w:rPr>
      </w:pPr>
    </w:p>
    <w:sectPr w:rsidR="004F2FE6">
      <w:pgSz w:w="11906" w:h="16838"/>
      <w:pgMar w:top="709"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289E"/>
    <w:multiLevelType w:val="multilevel"/>
    <w:tmpl w:val="ED22B6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D074CF"/>
    <w:multiLevelType w:val="multilevel"/>
    <w:tmpl w:val="E84430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29422208">
    <w:abstractNumId w:val="1"/>
  </w:num>
  <w:num w:numId="2" w16cid:durableId="175081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E6"/>
    <w:rsid w:val="003E43D3"/>
    <w:rsid w:val="004F2FE6"/>
    <w:rsid w:val="008040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A2FD"/>
  <w15:docId w15:val="{680E637B-1355-43D2-8309-FA0DDCC9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E55FAF"/>
    <w:rPr>
      <w:rFonts w:ascii="Tahoma" w:hAnsi="Tahoma" w:cs="Tahoma"/>
      <w:sz w:val="16"/>
      <w:szCs w:val="16"/>
    </w:rPr>
  </w:style>
  <w:style w:type="character" w:customStyle="1" w:styleId="BalloonTextChar">
    <w:name w:val="Balloon Text Char"/>
    <w:basedOn w:val="DefaultParagraphFont"/>
    <w:link w:val="BalloonText"/>
    <w:uiPriority w:val="99"/>
    <w:semiHidden/>
    <w:rsid w:val="00E55FAF"/>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E7080E"/>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wards@er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x2wXSiCLamaQb97g8/8q1kNa/A==">AMUW2mUWA+BzzJa5r/DVPHoHh0InAHXhM9ZfJaws74EpdTQe8wIeZRBLCv5a/rZ6CZEbPGBTtCKbaaXihAmWv80LwKWFPFbcJdO1+VYrtxCs0C+o6U2TYDF9UCHCVwOhs370ZrGlzVwD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2022-07-12T15:37:00Z</dcterms:created>
  <dcterms:modified xsi:type="dcterms:W3CDTF">2022-07-12T15:37:00Z</dcterms:modified>
</cp:coreProperties>
</file>